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习近平给中国农业大学科技小院的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同学们的回信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中国农业大学科技小院的同学们：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你们好！来信收到了，得知大家通过学校设立的科技小院，深入田间地头和村屯农家，在服务乡村振兴中解民生、治学问，我很欣慰。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们在信中说，走进乡土中国深处，才深刻理解什么是实事求是、怎么去联系群众，青年人就要“自找苦吃”，说得很好。新时代中国青年就应该有这股精气神。党的二十大对建设农业强国作出部署，希望同学们志存高远、脚踏实地，把课堂学习和乡村实践紧密结合起来，厚植爱农情怀，练就兴农本领，在乡村振兴的大舞台上建功立业，为加快推进农业农村现代化、全面建设社会主义现代化国家贡献青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在五四青年节到来之际，我向你们、向全国广大青年致以节日的祝贺！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2023年5月1日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eastAsia="zh-CN"/>
      </w:rPr>
      <w:t>教育系每周学习内容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20230510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46C28"/>
    <w:rsid w:val="02446C28"/>
    <w:rsid w:val="243A3C00"/>
    <w:rsid w:val="2A6E3652"/>
    <w:rsid w:val="57E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2023-05-16T07:05:00Z</dcterms:created>
  <dc:creator>Administrator</dc:creator>
  <cp:lastModifiedBy>Administrator</cp:lastModifiedBy>
  <dcterms:modified xsi:type="dcterms:W3CDTF">2023-05-16T07:22:04Z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